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0A1" w:rsidRPr="00CB4550" w:rsidRDefault="00342ECC" w:rsidP="00CD50A1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Сохраняем вес, считая </w:t>
      </w:r>
      <w:r w:rsidR="00CD50A1" w:rsidRPr="00CB4550">
        <w:rPr>
          <w:rFonts w:ascii="Times New Roman" w:eastAsia="Times New Roman" w:hAnsi="Times New Roman" w:cs="Times New Roman"/>
          <w:b/>
          <w:sz w:val="28"/>
          <w:szCs w:val="28"/>
        </w:rPr>
        <w:t>калори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bookmarkStart w:id="0" w:name="_GoBack"/>
      <w:bookmarkEnd w:id="0"/>
    </w:p>
    <w:p w:rsidR="00CD50A1" w:rsidRDefault="00CD50A1" w:rsidP="00CD50A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6706C" w:rsidRPr="00CD50A1" w:rsidRDefault="0076706C" w:rsidP="00CD50A1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D50A1">
        <w:rPr>
          <w:rFonts w:ascii="Times New Roman" w:hAnsi="Times New Roman" w:cs="Times New Roman"/>
          <w:sz w:val="28"/>
          <w:szCs w:val="28"/>
          <w:lang w:eastAsia="ru-RU"/>
        </w:rPr>
        <w:t xml:space="preserve">Подсчет калорий – это ключевой элемент здорового образа жизни, который позволяет контролировать массу тела, улучшать здоровье и достигать спортивных результатов. Калория служит мерой энергии, которую организм получает из продуктов питания и использует для функционирования. Осознание необходимого суточного потребления калорий может существенно повлиять как на самочувствие, так и на внешний вид. </w:t>
      </w:r>
    </w:p>
    <w:p w:rsidR="0076706C" w:rsidRPr="00CD50A1" w:rsidRDefault="00953BB8" w:rsidP="00CD50A1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="0076706C" w:rsidRPr="00CD50A1">
        <w:rPr>
          <w:rFonts w:ascii="Times New Roman" w:hAnsi="Times New Roman" w:cs="Times New Roman"/>
          <w:sz w:val="28"/>
          <w:szCs w:val="28"/>
          <w:lang w:eastAsia="ru-RU"/>
        </w:rPr>
        <w:t>ля чего, прежде всего, важен подсчет калорий?</w:t>
      </w:r>
    </w:p>
    <w:p w:rsidR="0076706C" w:rsidRPr="00CD50A1" w:rsidRDefault="0076706C" w:rsidP="00CD50A1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D50A1">
        <w:rPr>
          <w:rFonts w:ascii="Times New Roman" w:hAnsi="Times New Roman" w:cs="Times New Roman"/>
          <w:sz w:val="28"/>
          <w:szCs w:val="28"/>
          <w:lang w:eastAsia="ru-RU"/>
        </w:rPr>
        <w:t>Главное – это управление весом. Многие начинают считать калории, стремясь сбросить лишние килограммы или сохранить нынешнюю массу. Если человек получает больше калорий, чем тратит, он начинает набирать вес. В случае же, когда калорийный расход превышает потребление, происходит потеря веса. Рассчитав свои ежедневные потребности в калориях, можно создать дефицит или избыток, чтобы достичь желаемого результата.</w:t>
      </w:r>
    </w:p>
    <w:p w:rsidR="0076706C" w:rsidRPr="00CD50A1" w:rsidRDefault="0076706C" w:rsidP="00CD50A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D50A1">
        <w:rPr>
          <w:rFonts w:ascii="Times New Roman" w:hAnsi="Times New Roman" w:cs="Times New Roman"/>
          <w:sz w:val="28"/>
          <w:szCs w:val="28"/>
          <w:lang w:eastAsia="ru-RU"/>
        </w:rPr>
        <w:t>Также это воздействует на общее состояние здоровья. Правильное питание и следование калорийным ограничениям положительно сказываются на здоровье. Лишний вес увеличивает риск возникновения различных заболеваний, как диабет 2 типа, болезни сердца, гипертония и в некоторых случаях рак. Поддержание нормального веса путем сбалансированного питания уменьшает эти риски.</w:t>
      </w:r>
    </w:p>
    <w:p w:rsidR="0076706C" w:rsidRPr="00CD50A1" w:rsidRDefault="0076706C" w:rsidP="00CD50A1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D50A1">
        <w:rPr>
          <w:rFonts w:ascii="Times New Roman" w:hAnsi="Times New Roman" w:cs="Times New Roman"/>
          <w:sz w:val="28"/>
          <w:szCs w:val="28"/>
          <w:lang w:eastAsia="ru-RU"/>
        </w:rPr>
        <w:t>Спортсменам необходимо понимать, сколько калорий они потребляют и расходуют. Например, бодибилдеры стараются повысить долю белка в рационе для наращивания мышц, в то время как бегуны увеличивают углеводы для улучшения выносливости. Адекватное соотношение макроэлементов (белков, жиров и углеводов) играет важную роль в спортивных достижениях.</w:t>
      </w:r>
    </w:p>
    <w:p w:rsidR="0076706C" w:rsidRPr="00CD50A1" w:rsidRDefault="007D21F4" w:rsidP="00CD50A1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76706C" w:rsidRPr="00CD50A1">
        <w:rPr>
          <w:rFonts w:ascii="Times New Roman" w:hAnsi="Times New Roman" w:cs="Times New Roman"/>
          <w:sz w:val="28"/>
          <w:szCs w:val="28"/>
          <w:lang w:eastAsia="ru-RU"/>
        </w:rPr>
        <w:t xml:space="preserve"> чем могут быть причины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7D21F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CD50A1">
        <w:rPr>
          <w:rFonts w:ascii="Times New Roman" w:hAnsi="Times New Roman" w:cs="Times New Roman"/>
          <w:sz w:val="28"/>
          <w:szCs w:val="28"/>
          <w:lang w:eastAsia="ru-RU"/>
        </w:rPr>
        <w:t>сли вес человека начинает быстро увеличиваться</w:t>
      </w:r>
      <w:r w:rsidR="0076706C" w:rsidRPr="00CD50A1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:rsidR="0076706C" w:rsidRPr="00CD50A1" w:rsidRDefault="0076706C" w:rsidP="00CD50A1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D50A1">
        <w:rPr>
          <w:rFonts w:ascii="Times New Roman" w:hAnsi="Times New Roman" w:cs="Times New Roman"/>
          <w:sz w:val="28"/>
          <w:szCs w:val="28"/>
          <w:lang w:eastAsia="ru-RU"/>
        </w:rPr>
        <w:t>Это может быть связано с изменениями в диете и физических нагрузках, например, после изменений в жизни – смена работы, прекращение занятий спортом и т.д. Важны также гормональные колебания, особенно у женщин. Поэтому, по достижении зрелости, рекомендуется снижать калорийность пищи. Оптимальное соотношение белков, жиров и углеводов в рационе составляет 1:1:4, равномерно распределяя углеводы между приемами пищи.</w:t>
      </w:r>
    </w:p>
    <w:p w:rsidR="0076706C" w:rsidRPr="00CD50A1" w:rsidRDefault="0076706C" w:rsidP="00CD50A1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D50A1">
        <w:rPr>
          <w:rFonts w:ascii="Times New Roman" w:hAnsi="Times New Roman" w:cs="Times New Roman"/>
          <w:sz w:val="28"/>
          <w:szCs w:val="28"/>
          <w:lang w:eastAsia="ru-RU"/>
        </w:rPr>
        <w:t>Что такое индекс массы тела?</w:t>
      </w:r>
    </w:p>
    <w:p w:rsidR="0076706C" w:rsidRPr="00CD50A1" w:rsidRDefault="0076706C" w:rsidP="00CD50A1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D50A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Это коэффициент, который определяется по формуле: масса тела / рост (в метрах в квадрате). Нормальные значения индекса массы тела варьируются от 18 до 25, 25–30 обозначает избыточный вес, 30–35 – первую степень ожирения, от 35 до 40 – ожирение второй степени, а 40 и больше – третью степень ожирения.</w:t>
      </w:r>
    </w:p>
    <w:p w:rsidR="0076706C" w:rsidRPr="00CD50A1" w:rsidRDefault="0076706C" w:rsidP="00CD50A1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D50A1">
        <w:rPr>
          <w:rFonts w:ascii="Times New Roman" w:hAnsi="Times New Roman" w:cs="Times New Roman"/>
          <w:sz w:val="28"/>
          <w:szCs w:val="28"/>
          <w:lang w:eastAsia="ru-RU"/>
        </w:rPr>
        <w:t>Как правильно вести подсчет калорий?</w:t>
      </w:r>
    </w:p>
    <w:p w:rsidR="0076706C" w:rsidRPr="00CD50A1" w:rsidRDefault="0076706C" w:rsidP="00CD50A1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D50A1">
        <w:rPr>
          <w:rFonts w:ascii="Times New Roman" w:hAnsi="Times New Roman" w:cs="Times New Roman"/>
          <w:sz w:val="28"/>
          <w:szCs w:val="28"/>
          <w:lang w:eastAsia="ru-RU"/>
        </w:rPr>
        <w:t>Для начала следует установить свою суточную норму калорий. Это можно сделать различными способами:</w:t>
      </w:r>
    </w:p>
    <w:p w:rsidR="0076706C" w:rsidRPr="00CD50A1" w:rsidRDefault="0076706C" w:rsidP="00CD50A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D50A1">
        <w:rPr>
          <w:rFonts w:ascii="Times New Roman" w:hAnsi="Times New Roman" w:cs="Times New Roman"/>
          <w:sz w:val="28"/>
          <w:szCs w:val="28"/>
          <w:lang w:eastAsia="ru-RU"/>
        </w:rPr>
        <w:t xml:space="preserve">Формула Харриса-Бенедикта, учитывающая возраст, рост, вес и уровень физической активности: Для мужчин: BMR = 66 + (13.7 × вес в </w:t>
      </w:r>
      <w:proofErr w:type="gramStart"/>
      <w:r w:rsidRPr="00CD50A1">
        <w:rPr>
          <w:rFonts w:ascii="Times New Roman" w:hAnsi="Times New Roman" w:cs="Times New Roman"/>
          <w:sz w:val="28"/>
          <w:szCs w:val="28"/>
          <w:lang w:eastAsia="ru-RU"/>
        </w:rPr>
        <w:t>кг</w:t>
      </w:r>
      <w:proofErr w:type="gramEnd"/>
      <w:r w:rsidRPr="00CD50A1">
        <w:rPr>
          <w:rFonts w:ascii="Times New Roman" w:hAnsi="Times New Roman" w:cs="Times New Roman"/>
          <w:sz w:val="28"/>
          <w:szCs w:val="28"/>
          <w:lang w:eastAsia="ru-RU"/>
        </w:rPr>
        <w:t xml:space="preserve">) + (5 × рост в см) − (6.8 × возраст в годах) Для женщин: BMR = 655 + (9.6 × вес в </w:t>
      </w:r>
      <w:proofErr w:type="gramStart"/>
      <w:r w:rsidRPr="00CD50A1">
        <w:rPr>
          <w:rFonts w:ascii="Times New Roman" w:hAnsi="Times New Roman" w:cs="Times New Roman"/>
          <w:sz w:val="28"/>
          <w:szCs w:val="28"/>
          <w:lang w:eastAsia="ru-RU"/>
        </w:rPr>
        <w:t>кг</w:t>
      </w:r>
      <w:proofErr w:type="gramEnd"/>
      <w:r w:rsidRPr="00CD50A1">
        <w:rPr>
          <w:rFonts w:ascii="Times New Roman" w:hAnsi="Times New Roman" w:cs="Times New Roman"/>
          <w:sz w:val="28"/>
          <w:szCs w:val="28"/>
          <w:lang w:eastAsia="ru-RU"/>
        </w:rPr>
        <w:t>) + (1.8 × рост в см) − (4.7 × возраст в годах)</w:t>
      </w:r>
    </w:p>
    <w:p w:rsidR="0076706C" w:rsidRPr="00CD50A1" w:rsidRDefault="0076706C" w:rsidP="00CD50A1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D50A1">
        <w:rPr>
          <w:rFonts w:ascii="Times New Roman" w:hAnsi="Times New Roman" w:cs="Times New Roman"/>
          <w:sz w:val="28"/>
          <w:szCs w:val="28"/>
          <w:lang w:eastAsia="ru-RU"/>
        </w:rPr>
        <w:t>Онлайн-калькуляторы – множество сайтов предлагают удобные средства для подсчета суточной нормы калорий.</w:t>
      </w:r>
    </w:p>
    <w:p w:rsidR="0076706C" w:rsidRPr="00CD50A1" w:rsidRDefault="0076706C" w:rsidP="00CD50A1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D50A1">
        <w:rPr>
          <w:rFonts w:ascii="Times New Roman" w:hAnsi="Times New Roman" w:cs="Times New Roman"/>
          <w:sz w:val="28"/>
          <w:szCs w:val="28"/>
          <w:lang w:eastAsia="ru-RU"/>
        </w:rPr>
        <w:t>После получения базовой метаболической скорости (BMR), показывающей, сколько калорий требуется организму для поддержания жизнедеятельности в спокойном состоянии, нужно учитывать уровень физической активности. Коэффициенты активности варьируются от 1.2 до 1.9 в зависимости от интенсивности тренировок.</w:t>
      </w:r>
    </w:p>
    <w:p w:rsidR="0076706C" w:rsidRPr="00CD50A1" w:rsidRDefault="0076706C" w:rsidP="00CD50A1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D50A1">
        <w:rPr>
          <w:rFonts w:ascii="Times New Roman" w:hAnsi="Times New Roman" w:cs="Times New Roman"/>
          <w:sz w:val="28"/>
          <w:szCs w:val="28"/>
          <w:lang w:eastAsia="ru-RU"/>
        </w:rPr>
        <w:t>Нужно ли учитывать макроэлементы при подсчете калорий?</w:t>
      </w:r>
    </w:p>
    <w:p w:rsidR="0076706C" w:rsidRPr="00CD50A1" w:rsidRDefault="0076706C" w:rsidP="00CD50A1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D50A1">
        <w:rPr>
          <w:rFonts w:ascii="Times New Roman" w:hAnsi="Times New Roman" w:cs="Times New Roman"/>
          <w:sz w:val="28"/>
          <w:szCs w:val="28"/>
          <w:lang w:eastAsia="ru-RU"/>
        </w:rPr>
        <w:t>Важно следить не только за общей калорийностью, но и за соотношением белков, жиров и углеводов. Белки необходимы для восстановления и роста мышечной массы, жиры – источник энергии и поддерживают гормональный баланс, а углеводы служат основным источником энергии для мозга и мышечной ткани.</w:t>
      </w:r>
    </w:p>
    <w:p w:rsidR="0076706C" w:rsidRPr="00CD50A1" w:rsidRDefault="0076706C" w:rsidP="00CD50A1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D50A1">
        <w:rPr>
          <w:rFonts w:ascii="Times New Roman" w:hAnsi="Times New Roman" w:cs="Times New Roman"/>
          <w:sz w:val="28"/>
          <w:szCs w:val="28"/>
          <w:lang w:eastAsia="ru-RU"/>
        </w:rPr>
        <w:t xml:space="preserve">Приблизительное распределение </w:t>
      </w:r>
      <w:proofErr w:type="spellStart"/>
      <w:r w:rsidRPr="00CD50A1">
        <w:rPr>
          <w:rFonts w:ascii="Times New Roman" w:hAnsi="Times New Roman" w:cs="Times New Roman"/>
          <w:sz w:val="28"/>
          <w:szCs w:val="28"/>
          <w:lang w:eastAsia="ru-RU"/>
        </w:rPr>
        <w:t>макронутриентов</w:t>
      </w:r>
      <w:proofErr w:type="spellEnd"/>
      <w:r w:rsidRPr="00CD50A1">
        <w:rPr>
          <w:rFonts w:ascii="Times New Roman" w:hAnsi="Times New Roman" w:cs="Times New Roman"/>
          <w:sz w:val="28"/>
          <w:szCs w:val="28"/>
          <w:lang w:eastAsia="ru-RU"/>
        </w:rPr>
        <w:t xml:space="preserve"> для большинства людей следующее:</w:t>
      </w:r>
    </w:p>
    <w:p w:rsidR="0076706C" w:rsidRPr="00CD50A1" w:rsidRDefault="00394174" w:rsidP="00CD50A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D50A1">
        <w:rPr>
          <w:rFonts w:ascii="Times New Roman" w:hAnsi="Times New Roman" w:cs="Times New Roman"/>
          <w:sz w:val="28"/>
          <w:szCs w:val="28"/>
          <w:lang w:eastAsia="ru-RU"/>
        </w:rPr>
        <w:t xml:space="preserve">* </w:t>
      </w:r>
      <w:r w:rsidR="0076706C" w:rsidRPr="00CD50A1">
        <w:rPr>
          <w:rFonts w:ascii="Times New Roman" w:hAnsi="Times New Roman" w:cs="Times New Roman"/>
          <w:sz w:val="28"/>
          <w:szCs w:val="28"/>
          <w:lang w:eastAsia="ru-RU"/>
        </w:rPr>
        <w:t>Белки: 20-30% от общей калорийности.</w:t>
      </w:r>
    </w:p>
    <w:p w:rsidR="0076706C" w:rsidRPr="00CD50A1" w:rsidRDefault="00394174" w:rsidP="00CD50A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D50A1">
        <w:rPr>
          <w:rFonts w:ascii="Times New Roman" w:hAnsi="Times New Roman" w:cs="Times New Roman"/>
          <w:sz w:val="28"/>
          <w:szCs w:val="28"/>
          <w:lang w:eastAsia="ru-RU"/>
        </w:rPr>
        <w:t xml:space="preserve">* </w:t>
      </w:r>
      <w:r w:rsidR="0076706C" w:rsidRPr="00CD50A1">
        <w:rPr>
          <w:rFonts w:ascii="Times New Roman" w:hAnsi="Times New Roman" w:cs="Times New Roman"/>
          <w:sz w:val="28"/>
          <w:szCs w:val="28"/>
          <w:lang w:eastAsia="ru-RU"/>
        </w:rPr>
        <w:t>Жиры: 25-35%.</w:t>
      </w:r>
    </w:p>
    <w:p w:rsidR="0076706C" w:rsidRPr="00CD50A1" w:rsidRDefault="00394174" w:rsidP="00CD50A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D50A1">
        <w:rPr>
          <w:rFonts w:ascii="Times New Roman" w:hAnsi="Times New Roman" w:cs="Times New Roman"/>
          <w:sz w:val="28"/>
          <w:szCs w:val="28"/>
          <w:lang w:eastAsia="ru-RU"/>
        </w:rPr>
        <w:t xml:space="preserve">* </w:t>
      </w:r>
      <w:r w:rsidR="0076706C" w:rsidRPr="00CD50A1">
        <w:rPr>
          <w:rFonts w:ascii="Times New Roman" w:hAnsi="Times New Roman" w:cs="Times New Roman"/>
          <w:sz w:val="28"/>
          <w:szCs w:val="28"/>
          <w:lang w:eastAsia="ru-RU"/>
        </w:rPr>
        <w:t>Углеводы: 40-60%.</w:t>
      </w:r>
    </w:p>
    <w:p w:rsidR="0076706C" w:rsidRPr="00CD50A1" w:rsidRDefault="0076706C" w:rsidP="00CD50A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D50A1">
        <w:rPr>
          <w:rFonts w:ascii="Times New Roman" w:hAnsi="Times New Roman" w:cs="Times New Roman"/>
          <w:sz w:val="28"/>
          <w:szCs w:val="28"/>
          <w:lang w:eastAsia="ru-RU"/>
        </w:rPr>
        <w:t>Однако эти пропорции могут варьироваться в зависимости от индивидуальных потребностей и целей.</w:t>
      </w:r>
    </w:p>
    <w:p w:rsidR="0076706C" w:rsidRPr="00CD50A1" w:rsidRDefault="0076706C" w:rsidP="00CD50A1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D50A1">
        <w:rPr>
          <w:rFonts w:ascii="Times New Roman" w:hAnsi="Times New Roman" w:cs="Times New Roman"/>
          <w:sz w:val="28"/>
          <w:szCs w:val="28"/>
          <w:lang w:eastAsia="ru-RU"/>
        </w:rPr>
        <w:t xml:space="preserve">Могут ли приложения и </w:t>
      </w:r>
      <w:proofErr w:type="spellStart"/>
      <w:r w:rsidRPr="00CD50A1">
        <w:rPr>
          <w:rFonts w:ascii="Times New Roman" w:hAnsi="Times New Roman" w:cs="Times New Roman"/>
          <w:sz w:val="28"/>
          <w:szCs w:val="28"/>
          <w:lang w:eastAsia="ru-RU"/>
        </w:rPr>
        <w:t>трекеры</w:t>
      </w:r>
      <w:proofErr w:type="spellEnd"/>
      <w:r w:rsidRPr="00CD50A1">
        <w:rPr>
          <w:rFonts w:ascii="Times New Roman" w:hAnsi="Times New Roman" w:cs="Times New Roman"/>
          <w:sz w:val="28"/>
          <w:szCs w:val="28"/>
          <w:lang w:eastAsia="ru-RU"/>
        </w:rPr>
        <w:t xml:space="preserve"> питания помочь в подсчетах?</w:t>
      </w:r>
    </w:p>
    <w:p w:rsidR="0076706C" w:rsidRPr="00CD50A1" w:rsidRDefault="0076706C" w:rsidP="00CD50A1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D50A1">
        <w:rPr>
          <w:rFonts w:ascii="Times New Roman" w:hAnsi="Times New Roman" w:cs="Times New Roman"/>
          <w:sz w:val="28"/>
          <w:szCs w:val="28"/>
          <w:lang w:eastAsia="ru-RU"/>
        </w:rPr>
        <w:t xml:space="preserve">Современные технологии упрощают подсчет калорий. Существует множество мобильных приложений, позволяющих вести пищевой дневник, рассчитывать калорийность блюд и отслеживать прогресс. К популярным относятся </w:t>
      </w:r>
      <w:proofErr w:type="spellStart"/>
      <w:r w:rsidRPr="00CD50A1">
        <w:rPr>
          <w:rFonts w:ascii="Times New Roman" w:hAnsi="Times New Roman" w:cs="Times New Roman"/>
          <w:sz w:val="28"/>
          <w:szCs w:val="28"/>
          <w:lang w:eastAsia="ru-RU"/>
        </w:rPr>
        <w:t>MyFitnessPal</w:t>
      </w:r>
      <w:proofErr w:type="spellEnd"/>
      <w:r w:rsidRPr="00CD50A1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D50A1">
        <w:rPr>
          <w:rFonts w:ascii="Times New Roman" w:hAnsi="Times New Roman" w:cs="Times New Roman"/>
          <w:sz w:val="28"/>
          <w:szCs w:val="28"/>
          <w:lang w:eastAsia="ru-RU"/>
        </w:rPr>
        <w:t>FatSecret</w:t>
      </w:r>
      <w:proofErr w:type="spellEnd"/>
      <w:r w:rsidRPr="00CD50A1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CD50A1">
        <w:rPr>
          <w:rFonts w:ascii="Times New Roman" w:hAnsi="Times New Roman" w:cs="Times New Roman"/>
          <w:sz w:val="28"/>
          <w:szCs w:val="28"/>
          <w:lang w:eastAsia="ru-RU"/>
        </w:rPr>
        <w:t>Lifesum</w:t>
      </w:r>
      <w:proofErr w:type="spellEnd"/>
      <w:r w:rsidRPr="00CD50A1">
        <w:rPr>
          <w:rFonts w:ascii="Times New Roman" w:hAnsi="Times New Roman" w:cs="Times New Roman"/>
          <w:sz w:val="28"/>
          <w:szCs w:val="28"/>
          <w:lang w:eastAsia="ru-RU"/>
        </w:rPr>
        <w:t xml:space="preserve">. Эти программы помогают не только подводить итоги калорий, но и анализировать пищевой состав, </w:t>
      </w:r>
      <w:r w:rsidRPr="00CD50A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контролировать водный баланс и давать рекомендации по улучшению рациона.</w:t>
      </w:r>
    </w:p>
    <w:p w:rsidR="0076706C" w:rsidRPr="00CD50A1" w:rsidRDefault="0076706C" w:rsidP="00CD50A1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D50A1">
        <w:rPr>
          <w:rFonts w:ascii="Times New Roman" w:hAnsi="Times New Roman" w:cs="Times New Roman"/>
          <w:sz w:val="28"/>
          <w:szCs w:val="28"/>
          <w:lang w:eastAsia="ru-RU"/>
        </w:rPr>
        <w:t>Каковы же плюсы подсчета калорий?</w:t>
      </w:r>
    </w:p>
    <w:p w:rsidR="0076706C" w:rsidRPr="00CD50A1" w:rsidRDefault="0076706C" w:rsidP="00CD50A1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D50A1">
        <w:rPr>
          <w:rFonts w:ascii="Times New Roman" w:hAnsi="Times New Roman" w:cs="Times New Roman"/>
          <w:sz w:val="28"/>
          <w:szCs w:val="28"/>
          <w:lang w:eastAsia="ru-RU"/>
        </w:rPr>
        <w:t xml:space="preserve">Во-первых, это </w:t>
      </w:r>
      <w:proofErr w:type="gramStart"/>
      <w:r w:rsidRPr="00CD50A1"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CD50A1">
        <w:rPr>
          <w:rFonts w:ascii="Times New Roman" w:hAnsi="Times New Roman" w:cs="Times New Roman"/>
          <w:sz w:val="28"/>
          <w:szCs w:val="28"/>
          <w:lang w:eastAsia="ru-RU"/>
        </w:rPr>
        <w:t xml:space="preserve"> питанием. Подсчет калорий помогает понять, какие продукты и в каких объемах следует употреблять для достижения поставленных целей. Во-вторых, это осознанность. Регулярный учет калорий развивает привычку к внимательному питанию, что способствует долгосрочным изменениям в образе жизни. Наконец, индивидуальный подход. Каждый человек уникален, поэтому подсчет калорий позволяет настроить рацион под его потребности.</w:t>
      </w:r>
    </w:p>
    <w:p w:rsidR="0076706C" w:rsidRPr="00CD50A1" w:rsidRDefault="0076706C" w:rsidP="00CD50A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6706C" w:rsidRPr="00CD50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42F91"/>
    <w:multiLevelType w:val="multilevel"/>
    <w:tmpl w:val="0194E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7A5133"/>
    <w:multiLevelType w:val="multilevel"/>
    <w:tmpl w:val="D2406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98524E"/>
    <w:multiLevelType w:val="multilevel"/>
    <w:tmpl w:val="6DE8D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AB1CAE"/>
    <w:multiLevelType w:val="multilevel"/>
    <w:tmpl w:val="DA7EA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1CA3D4D"/>
    <w:multiLevelType w:val="multilevel"/>
    <w:tmpl w:val="DB5E3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8D261C6"/>
    <w:multiLevelType w:val="multilevel"/>
    <w:tmpl w:val="66845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C50"/>
    <w:rsid w:val="00174155"/>
    <w:rsid w:val="002E1C50"/>
    <w:rsid w:val="00342ECC"/>
    <w:rsid w:val="00394174"/>
    <w:rsid w:val="00625FC2"/>
    <w:rsid w:val="00667A62"/>
    <w:rsid w:val="0076706C"/>
    <w:rsid w:val="007D21F4"/>
    <w:rsid w:val="007F0D94"/>
    <w:rsid w:val="00812621"/>
    <w:rsid w:val="00953BB8"/>
    <w:rsid w:val="00C15D64"/>
    <w:rsid w:val="00CB4550"/>
    <w:rsid w:val="00CD50A1"/>
    <w:rsid w:val="00E34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0D94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767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941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0D94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767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94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9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709</Words>
  <Characters>4046</Characters>
  <Application>Microsoft Office Word</Application>
  <DocSecurity>0</DocSecurity>
  <Lines>33</Lines>
  <Paragraphs>9</Paragraphs>
  <ScaleCrop>false</ScaleCrop>
  <Company/>
  <LinksUpToDate>false</LinksUpToDate>
  <CharactersWithSpaces>4746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2025-12-26T09:01:00Z</dcterms:created>
  <dcterms:modified xsi:type="dcterms:W3CDTF">2026-01-12T11:40:00Z</dcterms:modified>
</cp:coreProperties>
</file>